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DF" w:rsidRDefault="004B6FDF" w:rsidP="004B6FDF">
      <w:pPr>
        <w:jc w:val="center"/>
        <w:rPr>
          <w:rFonts w:ascii="Chiller" w:hAnsi="Chiller"/>
          <w:b/>
          <w:sz w:val="56"/>
          <w:szCs w:val="56"/>
          <w:u w:val="single"/>
        </w:rPr>
      </w:pPr>
      <w:r>
        <w:rPr>
          <w:rFonts w:ascii="Chiller" w:hAnsi="Chiller"/>
          <w:b/>
          <w:sz w:val="56"/>
          <w:szCs w:val="56"/>
          <w:u w:val="single"/>
        </w:rPr>
        <w:t>LISTE DE VÉRIFICATION</w:t>
      </w:r>
    </w:p>
    <w:p w:rsidR="004B6FDF" w:rsidRPr="005312E8" w:rsidRDefault="00BE513E" w:rsidP="004B6FDF">
      <w:pPr>
        <w:jc w:val="center"/>
        <w:rPr>
          <w:rFonts w:asciiTheme="minorHAnsi" w:hAnsiTheme="minorHAnsi"/>
          <w:b/>
          <w:sz w:val="24"/>
          <w:szCs w:val="56"/>
        </w:rPr>
      </w:pPr>
      <w:r>
        <w:rPr>
          <w:rFonts w:asciiTheme="minorHAnsi" w:hAnsiTheme="minorHAnsi"/>
          <w:b/>
          <w:sz w:val="24"/>
          <w:szCs w:val="56"/>
        </w:rPr>
        <w:t>À</w:t>
      </w:r>
      <w:r w:rsidR="004B6FDF" w:rsidRPr="005312E8">
        <w:rPr>
          <w:rFonts w:asciiTheme="minorHAnsi" w:hAnsiTheme="minorHAnsi"/>
          <w:b/>
          <w:sz w:val="24"/>
          <w:szCs w:val="56"/>
        </w:rPr>
        <w:t xml:space="preserve"> compléter pour la remise formative et à déposer sur Moodle.</w:t>
      </w:r>
    </w:p>
    <w:tbl>
      <w:tblPr>
        <w:tblStyle w:val="Grilledutableau"/>
        <w:tblW w:w="9725" w:type="dxa"/>
        <w:tblInd w:w="-459" w:type="dxa"/>
        <w:tblLook w:val="04A0" w:firstRow="1" w:lastRow="0" w:firstColumn="1" w:lastColumn="0" w:noHBand="0" w:noVBand="1"/>
      </w:tblPr>
      <w:tblGrid>
        <w:gridCol w:w="4962"/>
        <w:gridCol w:w="309"/>
        <w:gridCol w:w="309"/>
        <w:gridCol w:w="4145"/>
      </w:tblGrid>
      <w:tr w:rsidR="004B6FDF" w:rsidRPr="00E26E27" w:rsidTr="00112987">
        <w:trPr>
          <w:trHeight w:val="210"/>
        </w:trPr>
        <w:tc>
          <w:tcPr>
            <w:tcW w:w="4962" w:type="dxa"/>
            <w:vMerge w:val="restart"/>
            <w:shd w:val="clear" w:color="auto" w:fill="BFBFBF" w:themeFill="background1" w:themeFillShade="BF"/>
          </w:tcPr>
          <w:p w:rsidR="004B6FDF" w:rsidRPr="00E26E27" w:rsidRDefault="00F4054A" w:rsidP="00112987">
            <w:pPr>
              <w:jc w:val="center"/>
              <w:rPr>
                <w:rFonts w:ascii="Chiller" w:hAnsi="Chiller" w:cs="Tahoma"/>
                <w:b/>
                <w:sz w:val="36"/>
                <w:szCs w:val="36"/>
              </w:rPr>
            </w:pPr>
            <w:r>
              <w:rPr>
                <w:rFonts w:ascii="Chiller" w:hAnsi="Chiller" w:cs="Tahoma"/>
                <w:b/>
                <w:sz w:val="36"/>
                <w:szCs w:val="36"/>
              </w:rPr>
              <w:t>AUTO</w:t>
            </w:r>
            <w:r w:rsidR="004B6FDF">
              <w:rPr>
                <w:rFonts w:ascii="Chiller" w:hAnsi="Chiller" w:cs="Tahoma"/>
                <w:b/>
                <w:sz w:val="36"/>
                <w:szCs w:val="36"/>
              </w:rPr>
              <w:t xml:space="preserve">ÉVALUATION DES </w:t>
            </w:r>
            <w:r w:rsidR="004B6FDF" w:rsidRPr="00E26E27">
              <w:rPr>
                <w:rFonts w:ascii="Chiller" w:hAnsi="Chiller" w:cs="Tahoma"/>
                <w:b/>
                <w:sz w:val="36"/>
                <w:szCs w:val="36"/>
              </w:rPr>
              <w:t>TÂCHES</w:t>
            </w:r>
          </w:p>
        </w:tc>
        <w:tc>
          <w:tcPr>
            <w:tcW w:w="309" w:type="dxa"/>
            <w:shd w:val="clear" w:color="auto" w:fill="FF0000"/>
          </w:tcPr>
          <w:p w:rsidR="004B6FDF" w:rsidRPr="006614E5" w:rsidRDefault="004B6FDF" w:rsidP="00112987">
            <w:pPr>
              <w:rPr>
                <w:rFonts w:ascii="Chiller" w:hAnsi="Chiller" w:cs="Tahoma"/>
                <w:b/>
                <w:sz w:val="24"/>
                <w:szCs w:val="36"/>
              </w:rPr>
            </w:pPr>
          </w:p>
        </w:tc>
        <w:tc>
          <w:tcPr>
            <w:tcW w:w="309" w:type="dxa"/>
            <w:shd w:val="clear" w:color="auto" w:fill="FFFF00"/>
          </w:tcPr>
          <w:p w:rsidR="004B6FDF" w:rsidRPr="006614E5" w:rsidRDefault="004B6FDF" w:rsidP="00112987">
            <w:pPr>
              <w:rPr>
                <w:rFonts w:ascii="Chiller" w:hAnsi="Chiller" w:cs="Tahoma"/>
                <w:b/>
                <w:sz w:val="24"/>
                <w:szCs w:val="36"/>
              </w:rPr>
            </w:pPr>
          </w:p>
        </w:tc>
        <w:tc>
          <w:tcPr>
            <w:tcW w:w="4145" w:type="dxa"/>
            <w:vMerge w:val="restart"/>
            <w:shd w:val="clear" w:color="auto" w:fill="BFBFBF" w:themeFill="background1" w:themeFillShade="BF"/>
          </w:tcPr>
          <w:p w:rsidR="004B6FDF" w:rsidRPr="00E26E27" w:rsidRDefault="004B6FDF" w:rsidP="00112987">
            <w:pPr>
              <w:jc w:val="center"/>
              <w:rPr>
                <w:rFonts w:ascii="Chiller" w:hAnsi="Chiller" w:cs="Tahoma"/>
                <w:b/>
                <w:sz w:val="36"/>
                <w:szCs w:val="36"/>
              </w:rPr>
            </w:pPr>
            <w:r w:rsidRPr="00E26E27">
              <w:rPr>
                <w:rFonts w:ascii="Chiller" w:hAnsi="Chiller" w:cs="Tahoma"/>
                <w:b/>
                <w:sz w:val="36"/>
                <w:szCs w:val="36"/>
              </w:rPr>
              <w:t>COMMENTAIRES</w:t>
            </w:r>
            <w:r>
              <w:rPr>
                <w:rFonts w:ascii="Chiller" w:hAnsi="Chiller" w:cs="Tahoma"/>
                <w:b/>
                <w:sz w:val="36"/>
                <w:szCs w:val="36"/>
              </w:rPr>
              <w:t xml:space="preserve"> OBLIGATOIRES</w:t>
            </w:r>
          </w:p>
        </w:tc>
      </w:tr>
      <w:tr w:rsidR="004B6FDF" w:rsidRPr="00E26E27" w:rsidTr="00112987">
        <w:trPr>
          <w:trHeight w:val="278"/>
        </w:trPr>
        <w:tc>
          <w:tcPr>
            <w:tcW w:w="4962" w:type="dxa"/>
            <w:vMerge/>
            <w:shd w:val="clear" w:color="auto" w:fill="BFBFBF" w:themeFill="background1" w:themeFillShade="BF"/>
          </w:tcPr>
          <w:p w:rsidR="004B6FDF" w:rsidRDefault="004B6FDF" w:rsidP="00112987">
            <w:pPr>
              <w:jc w:val="center"/>
              <w:rPr>
                <w:rFonts w:ascii="Chiller" w:hAnsi="Chiller" w:cs="Tahoma"/>
                <w:b/>
                <w:sz w:val="36"/>
                <w:szCs w:val="36"/>
              </w:rPr>
            </w:pPr>
          </w:p>
        </w:tc>
        <w:tc>
          <w:tcPr>
            <w:tcW w:w="309" w:type="dxa"/>
            <w:shd w:val="clear" w:color="auto" w:fill="92D050"/>
          </w:tcPr>
          <w:p w:rsidR="004B6FDF" w:rsidRPr="006614E5" w:rsidRDefault="004B6FDF" w:rsidP="00112987">
            <w:pPr>
              <w:rPr>
                <w:rFonts w:ascii="Chiller" w:hAnsi="Chiller" w:cs="Tahoma"/>
                <w:b/>
                <w:sz w:val="24"/>
                <w:szCs w:val="36"/>
              </w:rPr>
            </w:pPr>
          </w:p>
        </w:tc>
        <w:tc>
          <w:tcPr>
            <w:tcW w:w="309" w:type="dxa"/>
            <w:shd w:val="clear" w:color="auto" w:fill="00B0F0"/>
          </w:tcPr>
          <w:p w:rsidR="004B6FDF" w:rsidRPr="006614E5" w:rsidRDefault="004B6FDF" w:rsidP="00112987">
            <w:pPr>
              <w:rPr>
                <w:rFonts w:ascii="Chiller" w:hAnsi="Chiller" w:cs="Tahoma"/>
                <w:b/>
                <w:sz w:val="24"/>
                <w:szCs w:val="36"/>
              </w:rPr>
            </w:pPr>
          </w:p>
        </w:tc>
        <w:tc>
          <w:tcPr>
            <w:tcW w:w="4145" w:type="dxa"/>
            <w:vMerge/>
            <w:shd w:val="clear" w:color="auto" w:fill="BFBFBF" w:themeFill="background1" w:themeFillShade="BF"/>
          </w:tcPr>
          <w:p w:rsidR="004B6FDF" w:rsidRPr="00E26E27" w:rsidRDefault="004B6FDF" w:rsidP="00112987">
            <w:pPr>
              <w:jc w:val="center"/>
              <w:rPr>
                <w:rFonts w:ascii="Chiller" w:hAnsi="Chiller" w:cs="Tahoma"/>
                <w:b/>
                <w:sz w:val="36"/>
                <w:szCs w:val="36"/>
              </w:rPr>
            </w:pP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1"/>
              </w:numPr>
              <w:ind w:left="426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La page de profil inclut une présentation (parcours et intérêts) ainsi qu’une photo.</w:t>
            </w:r>
          </w:p>
          <w:p w:rsidR="004B6FDF" w:rsidRPr="009B232B" w:rsidRDefault="004B6FDF" w:rsidP="00112987">
            <w:pPr>
              <w:pStyle w:val="Paragraphedeliste"/>
              <w:ind w:left="426"/>
              <w:jc w:val="both"/>
              <w:rPr>
                <w:rFonts w:asciiTheme="minorHAnsi" w:hAnsiTheme="minorHAnsi" w:cs="Tahoma"/>
              </w:rPr>
            </w:pPr>
            <w:bookmarkStart w:id="0" w:name="_GoBack"/>
            <w:bookmarkEnd w:id="0"/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rPr>
                <w:rFonts w:asciiTheme="minorHAnsi" w:hAnsiTheme="minorHAnsi" w:cs="Tahoma"/>
              </w:rPr>
            </w:pP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1"/>
              </w:numPr>
              <w:ind w:left="426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Les références de toutes les ressources sont présentes et respectent les normes de présentation du cégep.</w:t>
            </w:r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rPr>
                <w:rFonts w:asciiTheme="minorHAnsi" w:hAnsiTheme="minorHAnsi" w:cs="Tahoma"/>
              </w:rPr>
            </w:pPr>
          </w:p>
        </w:tc>
      </w:tr>
      <w:tr w:rsidR="004B6FDF" w:rsidRPr="00E26E27" w:rsidTr="00112987">
        <w:tc>
          <w:tcPr>
            <w:tcW w:w="9725" w:type="dxa"/>
            <w:gridSpan w:val="4"/>
            <w:shd w:val="clear" w:color="auto" w:fill="D9D9D9" w:themeFill="background1" w:themeFillShade="D9"/>
          </w:tcPr>
          <w:p w:rsidR="004B6FDF" w:rsidRPr="009B232B" w:rsidRDefault="004B6FDF" w:rsidP="00112987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PAGE 1 : Examiner la situation d’apprentissage</w:t>
            </w: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Nom du document théorique </w:t>
            </w:r>
            <w:r w:rsidRPr="004206F0">
              <w:rPr>
                <w:rFonts w:asciiTheme="minorHAnsi" w:hAnsiTheme="minorHAnsi" w:cs="Tahoma"/>
                <w:u w:val="single"/>
              </w:rPr>
              <w:t>pertinent</w:t>
            </w:r>
            <w:r>
              <w:rPr>
                <w:rStyle w:val="Appelnotedebasdep"/>
                <w:rFonts w:asciiTheme="minorHAnsi" w:hAnsiTheme="minorHAnsi" w:cs="Tahoma"/>
                <w:u w:val="single"/>
              </w:rPr>
              <w:footnoteReference w:id="1"/>
            </w:r>
            <w:r>
              <w:rPr>
                <w:rFonts w:asciiTheme="minorHAnsi" w:hAnsiTheme="minorHAnsi" w:cs="Tahoma"/>
              </w:rPr>
              <w:t> :</w:t>
            </w:r>
          </w:p>
          <w:p w:rsidR="004B6FDF" w:rsidRPr="00463F09" w:rsidRDefault="004B6FDF" w:rsidP="00112987">
            <w:pPr>
              <w:pStyle w:val="Paragraphedeliste"/>
              <w:ind w:left="459"/>
              <w:rPr>
                <w:rFonts w:asciiTheme="minorHAnsi" w:hAnsiTheme="minorHAnsi" w:cs="Tahoma"/>
              </w:rPr>
            </w:pPr>
          </w:p>
          <w:p w:rsidR="004B6FDF" w:rsidRPr="00A735BF" w:rsidRDefault="004B6FDF" w:rsidP="00112987">
            <w:pPr>
              <w:pStyle w:val="Paragraphedeliste"/>
              <w:ind w:left="42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La justification  répond aux deux exigences.</w:t>
            </w:r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rPr>
                <w:rFonts w:asciiTheme="minorHAnsi" w:hAnsiTheme="minorHAnsi" w:cs="Tahoma"/>
              </w:rPr>
            </w:pP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2"/>
              </w:numPr>
              <w:ind w:left="426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Nom du document théorique </w:t>
            </w:r>
            <w:r w:rsidRPr="004206F0">
              <w:rPr>
                <w:rFonts w:asciiTheme="minorHAnsi" w:hAnsiTheme="minorHAnsi" w:cs="Tahoma"/>
                <w:u w:val="single"/>
              </w:rPr>
              <w:t>pertinent</w:t>
            </w:r>
            <w:r>
              <w:rPr>
                <w:rFonts w:asciiTheme="minorHAnsi" w:hAnsiTheme="minorHAnsi" w:cs="Tahoma"/>
              </w:rPr>
              <w:t> :</w:t>
            </w:r>
          </w:p>
          <w:p w:rsidR="004B6FDF" w:rsidRDefault="004B6FDF" w:rsidP="00112987">
            <w:pPr>
              <w:pStyle w:val="Paragraphedeliste"/>
              <w:ind w:left="426"/>
              <w:jc w:val="both"/>
              <w:rPr>
                <w:rFonts w:asciiTheme="minorHAnsi" w:hAnsiTheme="minorHAnsi" w:cs="Tahoma"/>
              </w:rPr>
            </w:pPr>
          </w:p>
          <w:p w:rsidR="004B6FDF" w:rsidRPr="00A735BF" w:rsidRDefault="004B6FDF" w:rsidP="00112987">
            <w:pPr>
              <w:pStyle w:val="Paragraphedeliste"/>
              <w:ind w:left="42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La justification  répond aux deux exigences.</w:t>
            </w:r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pStyle w:val="Paragraphedeliste"/>
              <w:ind w:left="0"/>
              <w:rPr>
                <w:rFonts w:asciiTheme="minorHAnsi" w:hAnsiTheme="minorHAnsi" w:cs="Tahoma"/>
              </w:rPr>
            </w:pP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2"/>
              </w:numPr>
              <w:ind w:left="426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Deux photos ou vidéos </w:t>
            </w:r>
            <w:r w:rsidRPr="004206F0">
              <w:rPr>
                <w:rFonts w:asciiTheme="minorHAnsi" w:hAnsiTheme="minorHAnsi" w:cs="Tahoma"/>
                <w:u w:val="single"/>
              </w:rPr>
              <w:t>pertinentes</w:t>
            </w:r>
            <w:r>
              <w:rPr>
                <w:rFonts w:asciiTheme="minorHAnsi" w:hAnsiTheme="minorHAnsi" w:cs="Tahoma"/>
              </w:rPr>
              <w:t xml:space="preserve"> et commentées viennent enrichir la compétence.</w:t>
            </w:r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pStyle w:val="Paragraphedeliste"/>
              <w:ind w:left="0"/>
              <w:rPr>
                <w:rFonts w:asciiTheme="minorHAnsi" w:hAnsiTheme="minorHAnsi" w:cs="Tahoma"/>
              </w:rPr>
            </w:pPr>
          </w:p>
        </w:tc>
      </w:tr>
      <w:tr w:rsidR="004B6FDF" w:rsidRPr="00E26E27" w:rsidTr="00112987">
        <w:tc>
          <w:tcPr>
            <w:tcW w:w="9725" w:type="dxa"/>
            <w:gridSpan w:val="4"/>
            <w:shd w:val="clear" w:color="auto" w:fill="D9D9D9" w:themeFill="background1" w:themeFillShade="D9"/>
          </w:tcPr>
          <w:p w:rsidR="004B6FDF" w:rsidRPr="009B232B" w:rsidRDefault="004B6FDF" w:rsidP="00112987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PAGE 2 : Analyser les possibilités d’approche</w:t>
            </w: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3"/>
              </w:numPr>
              <w:ind w:left="459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Nom du document théorique </w:t>
            </w:r>
            <w:r w:rsidRPr="004206F0">
              <w:rPr>
                <w:rFonts w:asciiTheme="minorHAnsi" w:hAnsiTheme="minorHAnsi" w:cs="Tahoma"/>
                <w:u w:val="single"/>
              </w:rPr>
              <w:t>pertinent</w:t>
            </w:r>
            <w:r w:rsidRPr="00636D94">
              <w:rPr>
                <w:rFonts w:asciiTheme="minorHAnsi" w:hAnsiTheme="minorHAnsi" w:cs="Tahoma"/>
              </w:rPr>
              <w:t> :</w:t>
            </w:r>
          </w:p>
          <w:p w:rsidR="004B6FDF" w:rsidRPr="00636D94" w:rsidRDefault="004B6FDF" w:rsidP="00112987">
            <w:pPr>
              <w:pStyle w:val="Paragraphedeliste"/>
              <w:ind w:left="459"/>
              <w:rPr>
                <w:rFonts w:asciiTheme="minorHAnsi" w:hAnsiTheme="minorHAnsi" w:cs="Tahoma"/>
              </w:rPr>
            </w:pPr>
          </w:p>
          <w:p w:rsidR="004B6FDF" w:rsidRPr="00A735BF" w:rsidRDefault="004B6FDF" w:rsidP="00112987">
            <w:pPr>
              <w:pStyle w:val="Paragraphedeliste"/>
              <w:ind w:left="42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La justification  répond aux 2 exigences.</w:t>
            </w:r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pStyle w:val="Paragraphedeliste"/>
              <w:ind w:left="0"/>
              <w:rPr>
                <w:rFonts w:asciiTheme="minorHAnsi" w:hAnsiTheme="minorHAnsi" w:cs="Tahoma"/>
              </w:rPr>
            </w:pP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Nom du document théorique </w:t>
            </w:r>
            <w:r w:rsidRPr="004206F0">
              <w:rPr>
                <w:rFonts w:asciiTheme="minorHAnsi" w:hAnsiTheme="minorHAnsi" w:cs="Tahoma"/>
                <w:u w:val="single"/>
              </w:rPr>
              <w:t>pertinent</w:t>
            </w:r>
            <w:r>
              <w:rPr>
                <w:rFonts w:asciiTheme="minorHAnsi" w:hAnsiTheme="minorHAnsi" w:cs="Tahoma"/>
              </w:rPr>
              <w:t> :</w:t>
            </w:r>
          </w:p>
          <w:p w:rsidR="004B6FDF" w:rsidRDefault="004B6FDF" w:rsidP="00112987">
            <w:pPr>
              <w:pStyle w:val="Paragraphedeliste"/>
              <w:ind w:left="426"/>
              <w:jc w:val="both"/>
              <w:rPr>
                <w:rFonts w:asciiTheme="minorHAnsi" w:hAnsiTheme="minorHAnsi" w:cs="Tahoma"/>
              </w:rPr>
            </w:pPr>
          </w:p>
          <w:p w:rsidR="004B6FDF" w:rsidRPr="00A735BF" w:rsidRDefault="004B6FDF" w:rsidP="00112987">
            <w:pPr>
              <w:pStyle w:val="Paragraphedeliste"/>
              <w:ind w:left="42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La justification  répond aux deux exigences.</w:t>
            </w:r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pStyle w:val="Paragraphedeliste"/>
              <w:ind w:left="0"/>
              <w:rPr>
                <w:rFonts w:asciiTheme="minorHAnsi" w:hAnsiTheme="minorHAnsi" w:cs="Tahoma"/>
              </w:rPr>
            </w:pP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Deux photos ou vidéos </w:t>
            </w:r>
            <w:r w:rsidRPr="004206F0">
              <w:rPr>
                <w:rFonts w:asciiTheme="minorHAnsi" w:hAnsiTheme="minorHAnsi" w:cs="Tahoma"/>
                <w:u w:val="single"/>
              </w:rPr>
              <w:t>pertinentes</w:t>
            </w:r>
            <w:r>
              <w:rPr>
                <w:rFonts w:asciiTheme="minorHAnsi" w:hAnsiTheme="minorHAnsi" w:cs="Tahoma"/>
              </w:rPr>
              <w:t xml:space="preserve"> et commentées viennent enrichir la compétence.</w:t>
            </w:r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pStyle w:val="Paragraphedeliste"/>
              <w:ind w:left="0"/>
              <w:rPr>
                <w:rFonts w:asciiTheme="minorHAnsi" w:hAnsiTheme="minorHAnsi" w:cs="Tahoma"/>
              </w:rPr>
            </w:pPr>
          </w:p>
        </w:tc>
      </w:tr>
      <w:tr w:rsidR="004B6FDF" w:rsidRPr="00E26E27" w:rsidTr="00112987">
        <w:tc>
          <w:tcPr>
            <w:tcW w:w="9725" w:type="dxa"/>
            <w:gridSpan w:val="4"/>
            <w:shd w:val="clear" w:color="auto" w:fill="D9D9D9" w:themeFill="background1" w:themeFillShade="D9"/>
          </w:tcPr>
          <w:p w:rsidR="004B6FDF" w:rsidRPr="009B232B" w:rsidRDefault="004B6FDF" w:rsidP="00112987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PAGE 3 : Définir les stratégies et les moyens à privilégier</w:t>
            </w: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4"/>
              </w:numPr>
              <w:ind w:left="459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Nom du document théorique </w:t>
            </w:r>
            <w:r w:rsidRPr="004206F0">
              <w:rPr>
                <w:rFonts w:asciiTheme="minorHAnsi" w:hAnsiTheme="minorHAnsi" w:cs="Tahoma"/>
                <w:u w:val="single"/>
              </w:rPr>
              <w:t>pertinent</w:t>
            </w:r>
            <w:r w:rsidRPr="00636D94">
              <w:rPr>
                <w:rFonts w:asciiTheme="minorHAnsi" w:hAnsiTheme="minorHAnsi" w:cs="Tahoma"/>
              </w:rPr>
              <w:t> :</w:t>
            </w:r>
          </w:p>
          <w:p w:rsidR="004B6FDF" w:rsidRPr="00636D94" w:rsidRDefault="004B6FDF" w:rsidP="00112987">
            <w:pPr>
              <w:pStyle w:val="Paragraphedeliste"/>
              <w:ind w:left="459"/>
              <w:rPr>
                <w:rFonts w:asciiTheme="minorHAnsi" w:hAnsiTheme="minorHAnsi" w:cs="Tahoma"/>
              </w:rPr>
            </w:pPr>
          </w:p>
          <w:p w:rsidR="004B6FDF" w:rsidRPr="00A735BF" w:rsidRDefault="004B6FDF" w:rsidP="00112987">
            <w:pPr>
              <w:pStyle w:val="Paragraphedeliste"/>
              <w:ind w:left="42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La justification  répond aux exigences.</w:t>
            </w:r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rPr>
                <w:rFonts w:asciiTheme="minorHAnsi" w:hAnsiTheme="minorHAnsi" w:cs="Tahoma"/>
              </w:rPr>
            </w:pP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4"/>
              </w:numPr>
              <w:ind w:left="426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Nom du document théorique </w:t>
            </w:r>
            <w:r w:rsidRPr="004206F0">
              <w:rPr>
                <w:rFonts w:asciiTheme="minorHAnsi" w:hAnsiTheme="minorHAnsi" w:cs="Tahoma"/>
                <w:u w:val="single"/>
              </w:rPr>
              <w:t>pertinent</w:t>
            </w:r>
            <w:r>
              <w:rPr>
                <w:rFonts w:asciiTheme="minorHAnsi" w:hAnsiTheme="minorHAnsi" w:cs="Tahoma"/>
              </w:rPr>
              <w:t> :</w:t>
            </w:r>
          </w:p>
          <w:p w:rsidR="004B6FDF" w:rsidRDefault="004B6FDF" w:rsidP="00112987">
            <w:pPr>
              <w:pStyle w:val="Paragraphedeliste"/>
              <w:ind w:left="426"/>
              <w:jc w:val="both"/>
              <w:rPr>
                <w:rFonts w:asciiTheme="minorHAnsi" w:hAnsiTheme="minorHAnsi" w:cs="Tahoma"/>
              </w:rPr>
            </w:pPr>
          </w:p>
          <w:p w:rsidR="004B6FDF" w:rsidRPr="00A735BF" w:rsidRDefault="004B6FDF" w:rsidP="00112987">
            <w:pPr>
              <w:pStyle w:val="Paragraphedeliste"/>
              <w:ind w:left="42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La justification  répond aux deux exigences.</w:t>
            </w:r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pStyle w:val="Paragraphedeliste"/>
              <w:ind w:left="0"/>
              <w:rPr>
                <w:rFonts w:asciiTheme="minorHAnsi" w:hAnsiTheme="minorHAnsi" w:cs="Tahoma"/>
              </w:rPr>
            </w:pPr>
          </w:p>
        </w:tc>
      </w:tr>
      <w:tr w:rsidR="004B6FDF" w:rsidRPr="00E26E27" w:rsidTr="00112987">
        <w:tc>
          <w:tcPr>
            <w:tcW w:w="4962" w:type="dxa"/>
          </w:tcPr>
          <w:p w:rsidR="004B6FDF" w:rsidRDefault="004B6FDF" w:rsidP="004B6FDF">
            <w:pPr>
              <w:pStyle w:val="Paragraphedeliste"/>
              <w:numPr>
                <w:ilvl w:val="0"/>
                <w:numId w:val="4"/>
              </w:numPr>
              <w:ind w:left="426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Deux photos ou vidéos </w:t>
            </w:r>
            <w:r w:rsidRPr="004206F0">
              <w:rPr>
                <w:rFonts w:asciiTheme="minorHAnsi" w:hAnsiTheme="minorHAnsi" w:cs="Tahoma"/>
                <w:u w:val="single"/>
              </w:rPr>
              <w:t>pertinentes</w:t>
            </w:r>
            <w:r>
              <w:rPr>
                <w:rFonts w:asciiTheme="minorHAnsi" w:hAnsiTheme="minorHAnsi" w:cs="Tahoma"/>
              </w:rPr>
              <w:t xml:space="preserve"> et commentées viennent enrichir la compétence.</w:t>
            </w:r>
          </w:p>
        </w:tc>
        <w:tc>
          <w:tcPr>
            <w:tcW w:w="618" w:type="dxa"/>
            <w:gridSpan w:val="2"/>
            <w:vAlign w:val="bottom"/>
          </w:tcPr>
          <w:p w:rsidR="004B6FDF" w:rsidRDefault="004B6FDF" w:rsidP="00112987">
            <w:pPr>
              <w:jc w:val="right"/>
            </w:pPr>
          </w:p>
        </w:tc>
        <w:tc>
          <w:tcPr>
            <w:tcW w:w="4145" w:type="dxa"/>
          </w:tcPr>
          <w:p w:rsidR="004B6FDF" w:rsidRPr="009B232B" w:rsidRDefault="004B6FDF" w:rsidP="00112987">
            <w:pPr>
              <w:pStyle w:val="Paragraphedeliste"/>
              <w:ind w:left="0"/>
              <w:rPr>
                <w:rFonts w:asciiTheme="minorHAnsi" w:hAnsiTheme="minorHAnsi" w:cs="Tahoma"/>
              </w:rPr>
            </w:pPr>
          </w:p>
        </w:tc>
      </w:tr>
    </w:tbl>
    <w:p w:rsidR="004B6FDF" w:rsidRPr="009B1101" w:rsidRDefault="004B6FDF" w:rsidP="004B6FDF">
      <w:pPr>
        <w:tabs>
          <w:tab w:val="left" w:pos="2565"/>
        </w:tabs>
        <w:spacing w:after="0"/>
        <w:rPr>
          <w:rFonts w:ascii="Comic Sans MS" w:hAnsi="Comic Sans MS"/>
          <w:b/>
          <w:sz w:val="24"/>
          <w:szCs w:val="24"/>
        </w:rPr>
      </w:pPr>
    </w:p>
    <w:p w:rsidR="00A32A18" w:rsidRDefault="004B6FDF" w:rsidP="004B6FDF">
      <w:r>
        <w:rPr>
          <w:b/>
        </w:rPr>
        <w:t xml:space="preserve">Légende pour la coloration des cases :     </w:t>
      </w:r>
      <w:r>
        <w:rPr>
          <w:b/>
          <w:highlight w:val="red"/>
        </w:rPr>
        <w:t>insuffisant</w:t>
      </w:r>
      <w:r>
        <w:rPr>
          <w:b/>
        </w:rPr>
        <w:t xml:space="preserve">       </w:t>
      </w:r>
      <w:r w:rsidRPr="005B1C50">
        <w:rPr>
          <w:b/>
          <w:highlight w:val="yellow"/>
        </w:rPr>
        <w:t>minimal</w:t>
      </w:r>
      <w:r>
        <w:rPr>
          <w:b/>
        </w:rPr>
        <w:t xml:space="preserve">       </w:t>
      </w:r>
      <w:r w:rsidRPr="005B1C50">
        <w:rPr>
          <w:b/>
          <w:highlight w:val="green"/>
        </w:rPr>
        <w:t>satisfaisant</w:t>
      </w:r>
      <w:r>
        <w:rPr>
          <w:b/>
        </w:rPr>
        <w:t xml:space="preserve">       </w:t>
      </w:r>
      <w:r w:rsidRPr="00636D94">
        <w:rPr>
          <w:b/>
          <w:highlight w:val="cyan"/>
        </w:rPr>
        <w:t>supérieur</w:t>
      </w:r>
    </w:p>
    <w:sectPr w:rsidR="00A32A1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DF" w:rsidRDefault="004B6FDF" w:rsidP="004B6FDF">
      <w:pPr>
        <w:spacing w:after="0" w:line="240" w:lineRule="auto"/>
      </w:pPr>
      <w:r>
        <w:separator/>
      </w:r>
    </w:p>
  </w:endnote>
  <w:endnote w:type="continuationSeparator" w:id="0">
    <w:p w:rsidR="004B6FDF" w:rsidRDefault="004B6FDF" w:rsidP="004B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54A" w:rsidRPr="00F4054A" w:rsidRDefault="00F4054A">
    <w:pPr>
      <w:pStyle w:val="Pieddepage"/>
      <w:rPr>
        <w:sz w:val="16"/>
      </w:rPr>
    </w:pPr>
    <w:r w:rsidRPr="00F4054A">
      <w:rPr>
        <w:sz w:val="16"/>
      </w:rPr>
      <w:t>Document créé par Geneviève Brunet, 2019</w:t>
    </w:r>
  </w:p>
  <w:p w:rsidR="00F4054A" w:rsidRDefault="00F405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DF" w:rsidRDefault="004B6FDF" w:rsidP="004B6FDF">
      <w:pPr>
        <w:spacing w:after="0" w:line="240" w:lineRule="auto"/>
      </w:pPr>
      <w:r>
        <w:separator/>
      </w:r>
    </w:p>
  </w:footnote>
  <w:footnote w:type="continuationSeparator" w:id="0">
    <w:p w:rsidR="004B6FDF" w:rsidRDefault="004B6FDF" w:rsidP="004B6FDF">
      <w:pPr>
        <w:spacing w:after="0" w:line="240" w:lineRule="auto"/>
      </w:pPr>
      <w:r>
        <w:continuationSeparator/>
      </w:r>
    </w:p>
  </w:footnote>
  <w:footnote w:id="1">
    <w:p w:rsidR="004B6FDF" w:rsidRDefault="004B6FDF" w:rsidP="004B6FDF">
      <w:pPr>
        <w:pStyle w:val="Notedebasdepage"/>
      </w:pPr>
      <w:r>
        <w:rPr>
          <w:rStyle w:val="Appelnotedebasdep"/>
        </w:rPr>
        <w:footnoteRef/>
      </w:r>
      <w:r>
        <w:t xml:space="preserve"> Voir les exemples de ressources pertinentes dans le document explicatif du travail.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AAA"/>
    <w:multiLevelType w:val="hybridMultilevel"/>
    <w:tmpl w:val="F1C495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4300"/>
    <w:multiLevelType w:val="hybridMultilevel"/>
    <w:tmpl w:val="9F7605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32193"/>
    <w:multiLevelType w:val="hybridMultilevel"/>
    <w:tmpl w:val="51A0CB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B29"/>
    <w:multiLevelType w:val="hybridMultilevel"/>
    <w:tmpl w:val="A6E2C10C"/>
    <w:lvl w:ilvl="0" w:tplc="E7369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DF"/>
    <w:rsid w:val="003F6A49"/>
    <w:rsid w:val="004B6FDF"/>
    <w:rsid w:val="00A32A18"/>
    <w:rsid w:val="00BA4E9B"/>
    <w:rsid w:val="00BE513E"/>
    <w:rsid w:val="00F4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2E22"/>
  <w15:docId w15:val="{6222ECDF-F156-4E7A-8804-DF1F6305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FD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FD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6F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6FD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rsid w:val="004B6FDF"/>
    <w:rPr>
      <w:vertAlign w:val="superscript"/>
    </w:rPr>
  </w:style>
  <w:style w:type="table" w:styleId="Grilledutableau">
    <w:name w:val="Table Grid"/>
    <w:basedOn w:val="TableauNormal"/>
    <w:uiPriority w:val="59"/>
    <w:rsid w:val="004B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05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054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405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05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Brunet Geneviève</cp:lastModifiedBy>
  <cp:revision>4</cp:revision>
  <dcterms:created xsi:type="dcterms:W3CDTF">2020-06-16T17:55:00Z</dcterms:created>
  <dcterms:modified xsi:type="dcterms:W3CDTF">2020-06-16T18:01:00Z</dcterms:modified>
</cp:coreProperties>
</file>